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9A8B" w14:textId="77777777" w:rsidR="00DA02F3" w:rsidRDefault="00DA02F3" w:rsidP="00DA02F3">
      <w:pPr>
        <w:pStyle w:val="GKTitelohneTitelseite"/>
      </w:pPr>
    </w:p>
    <w:p w14:paraId="0806E6A6" w14:textId="5816458A" w:rsidR="00DA02F3" w:rsidRPr="00C8098A" w:rsidRDefault="00DA02F3" w:rsidP="00DA02F3">
      <w:pPr>
        <w:pStyle w:val="GKTitelohneTitelseite"/>
        <w:rPr>
          <w:i/>
          <w:color w:val="FF0000"/>
        </w:rPr>
      </w:pPr>
      <w:proofErr w:type="spellStart"/>
      <w:r w:rsidRPr="00A139BE">
        <w:t>Haustiere</w:t>
      </w:r>
      <w:proofErr w:type="spellEnd"/>
      <w:r w:rsidRPr="00A139BE">
        <w:t xml:space="preserve"> in der </w:t>
      </w:r>
      <w:proofErr w:type="spellStart"/>
      <w:r w:rsidRPr="00A139BE">
        <w:t>Kalkbreite</w:t>
      </w:r>
      <w:proofErr w:type="spellEnd"/>
      <w:r w:rsidRPr="00A139BE">
        <w:t xml:space="preserve"> </w:t>
      </w:r>
    </w:p>
    <w:p w14:paraId="0BCB199E" w14:textId="2904FE82" w:rsidR="00DA02F3" w:rsidRDefault="00DA02F3" w:rsidP="00DA02F3">
      <w:pPr>
        <w:rPr>
          <w:sz w:val="20"/>
        </w:rPr>
      </w:pPr>
    </w:p>
    <w:p w14:paraId="09A2756E" w14:textId="27343FFD" w:rsidR="00DA02F3" w:rsidRPr="00B019F0" w:rsidRDefault="00DA02F3" w:rsidP="00DA02F3">
      <w:pPr>
        <w:pStyle w:val="GKTitelebene2"/>
      </w:pPr>
      <w:r w:rsidRPr="00B019F0">
        <w:t xml:space="preserve">Grundsatz </w:t>
      </w:r>
    </w:p>
    <w:p w14:paraId="387FA4D3" w14:textId="77777777" w:rsidR="00DA02F3" w:rsidRDefault="00DA02F3" w:rsidP="00DA02F3">
      <w:pPr>
        <w:pStyle w:val="GKFliesstext"/>
      </w:pPr>
      <w:r w:rsidRPr="00B019F0">
        <w:t>Das Halt</w:t>
      </w:r>
      <w:r>
        <w:t>en von Haustieren ist erlaubt,</w:t>
      </w:r>
      <w:r w:rsidRPr="00B019F0">
        <w:t xml:space="preserve"> </w:t>
      </w:r>
      <w:r>
        <w:t xml:space="preserve">sofern </w:t>
      </w:r>
      <w:r w:rsidRPr="00B019F0">
        <w:t>die</w:t>
      </w:r>
      <w:r>
        <w:t xml:space="preserve"> </w:t>
      </w:r>
      <w:r w:rsidRPr="00B019F0">
        <w:t>nachfolgenden Bestimmungen eingehalten werden.</w:t>
      </w:r>
      <w:r>
        <w:t xml:space="preserve"> </w:t>
      </w:r>
    </w:p>
    <w:p w14:paraId="0646A7C3" w14:textId="7DBE3BF6" w:rsidR="00DA02F3" w:rsidRDefault="00DA02F3" w:rsidP="00DA02F3">
      <w:pPr>
        <w:pStyle w:val="GKFliesstext"/>
      </w:pPr>
      <w:r>
        <w:t>Das Halten von Katzen und Hunden muss der Drehscheibe gemeldet und von dieser bewilligt we</w:t>
      </w:r>
      <w:r>
        <w:t>r</w:t>
      </w:r>
      <w:r>
        <w:t>den. Der Mieterin wird empfohlen, sich vorgängig mit den direkt betroffenen Nachbarinnen</w:t>
      </w:r>
      <w:r w:rsidRPr="00702D03">
        <w:t xml:space="preserve"> </w:t>
      </w:r>
      <w:r>
        <w:t>abzuspr</w:t>
      </w:r>
      <w:r>
        <w:t>e</w:t>
      </w:r>
      <w:r>
        <w:t>chen</w:t>
      </w:r>
      <w:r>
        <w:t>.</w:t>
      </w:r>
    </w:p>
    <w:p w14:paraId="060F5198" w14:textId="77777777" w:rsidR="00DA02F3" w:rsidRDefault="00DA02F3" w:rsidP="00DA02F3">
      <w:pPr>
        <w:pStyle w:val="GKFliesstext"/>
      </w:pPr>
      <w:bookmarkStart w:id="0" w:name="_GoBack"/>
      <w:bookmarkEnd w:id="0"/>
    </w:p>
    <w:p w14:paraId="5F9E9E5B" w14:textId="77777777" w:rsidR="00DA02F3" w:rsidRPr="00DA02F3" w:rsidRDefault="00DA02F3" w:rsidP="00DA02F3">
      <w:pPr>
        <w:pStyle w:val="GKTitelebene2"/>
      </w:pPr>
      <w:r w:rsidRPr="00DA02F3">
        <w:t xml:space="preserve">Haustiergerechte Haltung </w:t>
      </w:r>
    </w:p>
    <w:p w14:paraId="16279BD2" w14:textId="530241A3" w:rsidR="00DA02F3" w:rsidRDefault="00DA02F3" w:rsidP="00DA02F3">
      <w:pPr>
        <w:pStyle w:val="GKFliesstext"/>
      </w:pPr>
      <w:r>
        <w:t>Die Mieterin wird den Bedürfnissen ihrer Haustiere in räumlicher, pflegerischer und sozialer Hinsicht g</w:t>
      </w:r>
      <w:r>
        <w:t>e</w:t>
      </w:r>
      <w:r>
        <w:t xml:space="preserve">recht und gestaltet die Haltung tiergerecht. </w:t>
      </w:r>
    </w:p>
    <w:p w14:paraId="189CF2AB" w14:textId="77777777" w:rsidR="00DA02F3" w:rsidRPr="00DA02F3" w:rsidRDefault="00DA02F3" w:rsidP="00DA02F3">
      <w:pPr>
        <w:pStyle w:val="GKFliesstext"/>
      </w:pPr>
    </w:p>
    <w:p w14:paraId="5445EB3E" w14:textId="77777777" w:rsidR="00DA02F3" w:rsidRPr="00DA02F3" w:rsidRDefault="00DA02F3" w:rsidP="00DA02F3">
      <w:pPr>
        <w:pStyle w:val="GKTitelebene2"/>
      </w:pPr>
      <w:r w:rsidRPr="00DA02F3">
        <w:t xml:space="preserve">Hunde </w:t>
      </w:r>
    </w:p>
    <w:p w14:paraId="195E83AA" w14:textId="77777777" w:rsidR="00DA02F3" w:rsidRPr="0075679D" w:rsidRDefault="00DA02F3" w:rsidP="00DA02F3">
      <w:pPr>
        <w:pStyle w:val="GKFliesstext"/>
        <w:rPr>
          <w:szCs w:val="20"/>
        </w:rPr>
      </w:pPr>
      <w:r w:rsidRPr="00406CDC">
        <w:rPr>
          <w:szCs w:val="20"/>
        </w:rPr>
        <w:t xml:space="preserve">Für die ganze Siedlung </w:t>
      </w:r>
      <w:r>
        <w:rPr>
          <w:szCs w:val="20"/>
        </w:rPr>
        <w:t>sollen</w:t>
      </w:r>
      <w:r w:rsidRPr="00406CDC">
        <w:rPr>
          <w:szCs w:val="20"/>
        </w:rPr>
        <w:t xml:space="preserve"> maximal </w:t>
      </w:r>
      <w:r>
        <w:rPr>
          <w:szCs w:val="20"/>
        </w:rPr>
        <w:t>4</w:t>
      </w:r>
      <w:r w:rsidRPr="00406CDC">
        <w:rPr>
          <w:szCs w:val="20"/>
        </w:rPr>
        <w:t xml:space="preserve"> Hunde bewilligt</w:t>
      </w:r>
      <w:r>
        <w:rPr>
          <w:szCs w:val="20"/>
        </w:rPr>
        <w:t xml:space="preserve"> werden</w:t>
      </w:r>
      <w:r w:rsidRPr="00406CDC">
        <w:rPr>
          <w:szCs w:val="20"/>
        </w:rPr>
        <w:t xml:space="preserve">. </w:t>
      </w:r>
      <w:r w:rsidRPr="00406CDC">
        <w:t xml:space="preserve">Davon ausgenommen sind </w:t>
      </w:r>
      <w:r>
        <w:t>Hunde, die für die Au</w:t>
      </w:r>
      <w:r>
        <w:t>s</w:t>
      </w:r>
      <w:r>
        <w:t>übung des Berufes (Wach-, Polizei-, Katastrophenhund und dgl.) oder als Blindenhunde notwendig sind, sowie der</w:t>
      </w:r>
      <w:r w:rsidRPr="00406CDC">
        <w:t xml:space="preserve"> zeitlich befrist</w:t>
      </w:r>
      <w:r>
        <w:t>ete Aufenthalt</w:t>
      </w:r>
      <w:r w:rsidRPr="00406CDC">
        <w:t xml:space="preserve"> eines Ferienhundes während max. 6 Wochen pro Jahr.</w:t>
      </w:r>
    </w:p>
    <w:p w14:paraId="394BA2D1" w14:textId="77777777" w:rsidR="00DA02F3" w:rsidRDefault="00DA02F3" w:rsidP="00DA02F3">
      <w:pPr>
        <w:pStyle w:val="GKTitelebene2"/>
      </w:pPr>
    </w:p>
    <w:p w14:paraId="14820176" w14:textId="5D0238D8" w:rsidR="00DA02F3" w:rsidRPr="00F13C39" w:rsidRDefault="00DA02F3" w:rsidP="00DA02F3">
      <w:pPr>
        <w:pStyle w:val="GKTitelebene2"/>
      </w:pPr>
      <w:r w:rsidRPr="00F13C39">
        <w:t xml:space="preserve">Katzen </w:t>
      </w:r>
    </w:p>
    <w:p w14:paraId="5A7EB53A" w14:textId="77777777" w:rsidR="00DA02F3" w:rsidRPr="0042721B" w:rsidRDefault="00DA02F3" w:rsidP="00DA02F3">
      <w:pPr>
        <w:pStyle w:val="GKFliesstext"/>
      </w:pPr>
      <w:r w:rsidRPr="0042721B">
        <w:t>Für die ganze Siedlung sollen max. 8 Katzen bewilligt werden, welche sich ausserhalb der Wohnungen aufhalten. Diese müssen kastriert, geimpft und gut sozialisiert sein. Katzen die sich als „Proble</w:t>
      </w:r>
      <w:r w:rsidRPr="0042721B">
        <w:t>m</w:t>
      </w:r>
      <w:r w:rsidRPr="0042721B">
        <w:t xml:space="preserve">katzen entpuppen können im </w:t>
      </w:r>
      <w:proofErr w:type="gramStart"/>
      <w:r w:rsidRPr="0042721B">
        <w:t>nachhinein</w:t>
      </w:r>
      <w:proofErr w:type="gramEnd"/>
      <w:r w:rsidRPr="0042721B">
        <w:t xml:space="preserve"> verboten oder deren Auslaufzeit kann r</w:t>
      </w:r>
      <w:r w:rsidRPr="0042721B">
        <w:t>e</w:t>
      </w:r>
      <w:r w:rsidRPr="0042721B">
        <w:t xml:space="preserve">glementiert werden. </w:t>
      </w:r>
    </w:p>
    <w:p w14:paraId="4AA1F472" w14:textId="3BB7C6AC" w:rsidR="00DA02F3" w:rsidRDefault="00DA02F3" w:rsidP="00DA02F3">
      <w:pPr>
        <w:pStyle w:val="GKFliesstext"/>
      </w:pPr>
      <w:r w:rsidRPr="0042721B">
        <w:t>Katzentüren in den Wohnungen zum Treppenhaus oder in den Fenstern nach draussen sowie Katzenleitern sind nicht erlaubt. Die Ka</w:t>
      </w:r>
      <w:r w:rsidRPr="0042721B">
        <w:t>t</w:t>
      </w:r>
      <w:r w:rsidRPr="0042721B">
        <w:t>ze muss von der Mieterin ins Treppenhaus gelassen werden und dort den Weg zu den drei in den Aussenr</w:t>
      </w:r>
      <w:r>
        <w:t>aum führenden Katzentüren selb</w:t>
      </w:r>
      <w:r w:rsidRPr="0042721B">
        <w:t>ständig fi</w:t>
      </w:r>
      <w:r w:rsidRPr="0042721B">
        <w:t>n</w:t>
      </w:r>
      <w:r w:rsidRPr="0042721B">
        <w:t>den. Nicht zugelassen sind Katz</w:t>
      </w:r>
      <w:r>
        <w:t>en im Dachgarten «beim Gemüse»</w:t>
      </w:r>
      <w:r w:rsidRPr="0042721B">
        <w:t xml:space="preserve"> und in der </w:t>
      </w:r>
      <w:proofErr w:type="spellStart"/>
      <w:r w:rsidRPr="0042721B">
        <w:t>Caféteria</w:t>
      </w:r>
      <w:proofErr w:type="spellEnd"/>
      <w:r w:rsidRPr="0042721B">
        <w:t>. Die Katzenhalter</w:t>
      </w:r>
      <w:r>
        <w:t>innen</w:t>
      </w:r>
      <w:r w:rsidRPr="0042721B">
        <w:t xml:space="preserve"> werden an den Kosten we</w:t>
      </w:r>
      <w:r w:rsidRPr="0042721B">
        <w:t>l</w:t>
      </w:r>
      <w:r w:rsidRPr="0042721B">
        <w:t xml:space="preserve">che </w:t>
      </w:r>
      <w:r>
        <w:br/>
      </w:r>
      <w:r w:rsidRPr="0042721B">
        <w:t>die Tiere verursachen</w:t>
      </w:r>
      <w:r>
        <w:t>,</w:t>
      </w:r>
      <w:r w:rsidRPr="0042721B">
        <w:t xml:space="preserve"> beteiligt (Sandkasten abdecken, Sand erneuern, Reinigung</w:t>
      </w:r>
      <w:r w:rsidRPr="0042721B">
        <w:t>s</w:t>
      </w:r>
      <w:r w:rsidRPr="0042721B">
        <w:t>arbeiten)</w:t>
      </w:r>
      <w:r>
        <w:t>.</w:t>
      </w:r>
    </w:p>
    <w:p w14:paraId="2C0BD54A" w14:textId="77777777" w:rsidR="00DA02F3" w:rsidRDefault="00DA02F3" w:rsidP="00DA02F3">
      <w:pPr>
        <w:pStyle w:val="GKFliesstext"/>
      </w:pPr>
    </w:p>
    <w:p w14:paraId="386D6CF2" w14:textId="0AA30BE4" w:rsidR="00DA02F3" w:rsidRPr="00B019F0" w:rsidRDefault="00DA02F3" w:rsidP="00DA02F3">
      <w:pPr>
        <w:pStyle w:val="GKTitelebene2"/>
      </w:pPr>
      <w:r w:rsidRPr="00B019F0">
        <w:t>Bewilligungsverfahren</w:t>
      </w:r>
    </w:p>
    <w:p w14:paraId="711A711A" w14:textId="3D702D15" w:rsidR="00DA02F3" w:rsidRDefault="00DA02F3" w:rsidP="00DA02F3">
      <w:pPr>
        <w:pStyle w:val="GKFliesstext"/>
      </w:pPr>
      <w:r w:rsidRPr="0042721B">
        <w:t xml:space="preserve">Das </w:t>
      </w:r>
      <w:r>
        <w:t>Gesuch zur Haltung einer Katze mit Auslauf oder eines Hundes ist vor der</w:t>
      </w:r>
      <w:r w:rsidRPr="0042721B">
        <w:t>en Anschaffung der Dre</w:t>
      </w:r>
      <w:r w:rsidRPr="0042721B">
        <w:t>h</w:t>
      </w:r>
      <w:r w:rsidRPr="0042721B">
        <w:t>scheibe einzureichen. Bevor die schriftliche Bewilligung vorliegt, darf das Tier nicht gehalten werden. Für den Ersatz eines Tieres ist vor der Anschaffung erneut ein Gesuch einzureichen. Die Bewilligung zur Ha</w:t>
      </w:r>
      <w:r w:rsidRPr="0042721B">
        <w:t>l</w:t>
      </w:r>
      <w:r w:rsidRPr="0042721B">
        <w:t>tung eines Ti</w:t>
      </w:r>
      <w:r w:rsidRPr="0042721B">
        <w:t>e</w:t>
      </w:r>
      <w:r w:rsidRPr="0042721B">
        <w:t xml:space="preserve">res erfolgt in der Form eines Vertragszusatzes, der einen integrierenden Bestandteil </w:t>
      </w:r>
      <w:r>
        <w:br/>
      </w:r>
      <w:r w:rsidRPr="0042721B">
        <w:t>des Mietvertrages bi</w:t>
      </w:r>
      <w:r w:rsidRPr="0042721B">
        <w:t>l</w:t>
      </w:r>
      <w:r w:rsidRPr="0042721B">
        <w:t>det.</w:t>
      </w:r>
    </w:p>
    <w:p w14:paraId="137E54B9" w14:textId="77777777" w:rsidR="00DA02F3" w:rsidRPr="00DA02F3" w:rsidRDefault="00DA02F3" w:rsidP="00DA02F3">
      <w:pPr>
        <w:pStyle w:val="GKFliesstext"/>
      </w:pPr>
    </w:p>
    <w:p w14:paraId="1E71E2FD" w14:textId="77777777" w:rsidR="00DA02F3" w:rsidRPr="00DA02F3" w:rsidRDefault="00DA02F3" w:rsidP="00DA02F3">
      <w:pPr>
        <w:pStyle w:val="GKTitelebene2"/>
      </w:pPr>
      <w:r w:rsidRPr="00DA02F3">
        <w:t>Konfliktsituationen</w:t>
      </w:r>
    </w:p>
    <w:p w14:paraId="121DD729" w14:textId="77777777" w:rsidR="00DA02F3" w:rsidRDefault="00DA02F3" w:rsidP="00DA02F3">
      <w:pPr>
        <w:pStyle w:val="GKFliesstext"/>
      </w:pPr>
      <w:r w:rsidRPr="00B019F0">
        <w:t xml:space="preserve">Die </w:t>
      </w:r>
      <w:r>
        <w:t>Drehscheibe</w:t>
      </w:r>
      <w:r w:rsidRPr="00B019F0">
        <w:t xml:space="preserve"> hat jederzeit das Recht, Einblick in die Haustiersituati</w:t>
      </w:r>
      <w:r>
        <w:t xml:space="preserve">on zu verlangen. </w:t>
      </w:r>
      <w:r w:rsidRPr="00B019F0">
        <w:t xml:space="preserve">Bei </w:t>
      </w:r>
      <w:r>
        <w:t>nicht nachba</w:t>
      </w:r>
      <w:r>
        <w:t>r</w:t>
      </w:r>
      <w:r>
        <w:t xml:space="preserve">schaftlich lösbaren </w:t>
      </w:r>
      <w:r w:rsidRPr="00B019F0">
        <w:t>Beschwerden</w:t>
      </w:r>
      <w:r>
        <w:t xml:space="preserve"> wird von den Betroffenen die </w:t>
      </w:r>
      <w:proofErr w:type="spellStart"/>
      <w:r>
        <w:t>Ombudstelle</w:t>
      </w:r>
      <w:proofErr w:type="spellEnd"/>
      <w:r>
        <w:t xml:space="preserve"> angerufen. Wird keine Lösung gefunden,</w:t>
      </w:r>
      <w:r w:rsidRPr="00B019F0">
        <w:t xml:space="preserve"> kann die </w:t>
      </w:r>
      <w:r>
        <w:t>Drehscheibe</w:t>
      </w:r>
      <w:r w:rsidRPr="00B019F0">
        <w:t xml:space="preserve"> verlangen,</w:t>
      </w:r>
      <w:r>
        <w:t xml:space="preserve"> </w:t>
      </w:r>
      <w:r w:rsidRPr="00B019F0">
        <w:t xml:space="preserve">dass die </w:t>
      </w:r>
      <w:r>
        <w:t>störenden</w:t>
      </w:r>
      <w:r w:rsidRPr="00B019F0">
        <w:t xml:space="preserve"> Auswirkungen </w:t>
      </w:r>
      <w:r w:rsidRPr="00B019F0">
        <w:lastRenderedPageBreak/>
        <w:t>der H</w:t>
      </w:r>
      <w:r>
        <w:t>aus</w:t>
      </w:r>
      <w:r w:rsidRPr="00B019F0">
        <w:t>tierhaltung innert Wochenfrist beseitigt</w:t>
      </w:r>
      <w:r>
        <w:t xml:space="preserve"> </w:t>
      </w:r>
      <w:r w:rsidRPr="00B019F0">
        <w:t>werden.</w:t>
      </w:r>
      <w:r>
        <w:t xml:space="preserve"> </w:t>
      </w:r>
      <w:r w:rsidRPr="00B019F0">
        <w:t>Kommt die Mieterin dieser Au</w:t>
      </w:r>
      <w:r w:rsidRPr="00B019F0">
        <w:t>f</w:t>
      </w:r>
      <w:r w:rsidRPr="00B019F0">
        <w:t>forderung nicht nach, kann d</w:t>
      </w:r>
      <w:r>
        <w:t>i</w:t>
      </w:r>
      <w:r w:rsidRPr="00B019F0">
        <w:t>e Vermieter</w:t>
      </w:r>
      <w:r>
        <w:t>in</w:t>
      </w:r>
      <w:r w:rsidRPr="00B019F0">
        <w:t xml:space="preserve"> unter</w:t>
      </w:r>
      <w:r>
        <w:t xml:space="preserve"> </w:t>
      </w:r>
      <w:r w:rsidRPr="00B019F0">
        <w:t>Einhaltung einer Frist von 2 Monaten mit eingeschriebenem Brief der Mieterin das</w:t>
      </w:r>
      <w:r>
        <w:t xml:space="preserve"> </w:t>
      </w:r>
      <w:r>
        <w:br/>
      </w:r>
      <w:r w:rsidRPr="00B019F0">
        <w:t>Halten des Hausti</w:t>
      </w:r>
      <w:r w:rsidRPr="00B019F0">
        <w:t>e</w:t>
      </w:r>
      <w:r w:rsidRPr="00B019F0">
        <w:t>res ve</w:t>
      </w:r>
      <w:r w:rsidRPr="00B019F0">
        <w:t>r</w:t>
      </w:r>
      <w:r w:rsidRPr="00B019F0">
        <w:t xml:space="preserve">bieten. </w:t>
      </w:r>
    </w:p>
    <w:p w14:paraId="1DD3EBCE" w14:textId="77777777" w:rsidR="00DA02F3" w:rsidRDefault="00DA02F3" w:rsidP="00DA02F3">
      <w:pPr>
        <w:widowControl w:val="0"/>
        <w:autoSpaceDE w:val="0"/>
        <w:autoSpaceDN w:val="0"/>
        <w:adjustRightInd w:val="0"/>
        <w:jc w:val="right"/>
        <w:rPr>
          <w:rFonts w:cs="Helvetica"/>
          <w:color w:val="292526"/>
          <w:sz w:val="20"/>
          <w:szCs w:val="22"/>
        </w:rPr>
      </w:pPr>
      <w:r>
        <w:rPr>
          <w:rFonts w:cs="Helvetica"/>
          <w:color w:val="292526"/>
          <w:sz w:val="20"/>
          <w:szCs w:val="22"/>
        </w:rPr>
        <w:br/>
      </w:r>
    </w:p>
    <w:p w14:paraId="660A023E" w14:textId="77777777" w:rsidR="00DA02F3" w:rsidRPr="00C8098A" w:rsidRDefault="00DA02F3" w:rsidP="00DA02F3">
      <w:pPr>
        <w:pStyle w:val="GKCopyZitat"/>
      </w:pPr>
      <w:r w:rsidRPr="00C8098A">
        <w:t>Vom Vorstand verabschiedet am 4. Juli 2012</w:t>
      </w:r>
    </w:p>
    <w:p w14:paraId="459C35BA" w14:textId="7A118057" w:rsidR="000C7A6F" w:rsidRPr="00DA02F3" w:rsidRDefault="000C7A6F" w:rsidP="000C7A6F">
      <w:pPr>
        <w:pStyle w:val="GKTitelohneTitelseite"/>
        <w:rPr>
          <w:lang w:val="de-CH"/>
        </w:rPr>
      </w:pPr>
    </w:p>
    <w:sectPr w:rsidR="000C7A6F" w:rsidRPr="00DA02F3" w:rsidSect="000C7A6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7C37" w14:textId="77777777" w:rsidR="00D73528" w:rsidRDefault="00D73528" w:rsidP="001D73FC">
      <w:r>
        <w:separator/>
      </w:r>
    </w:p>
  </w:endnote>
  <w:endnote w:type="continuationSeparator" w:id="0">
    <w:p w14:paraId="23B10A38" w14:textId="77777777" w:rsidR="00D73528" w:rsidRDefault="00D73528" w:rsidP="001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9B30" w14:textId="14DD8A05" w:rsidR="00CF2940" w:rsidRDefault="00DA02F3" w:rsidP="00DA02F3">
    <w:pPr>
      <w:pStyle w:val="GKFusszeile"/>
    </w:pPr>
    <w:proofErr w:type="spellStart"/>
    <w:r>
      <w:t>Haustierreglement_Genossenschaft</w:t>
    </w:r>
    <w:proofErr w:type="spellEnd"/>
    <w:r>
      <w:t xml:space="preserve"> Kalkbreite 2012</w:t>
    </w:r>
    <w:r>
      <w:tab/>
    </w:r>
    <w:fldSimple w:instr=" FILENAME "/>
    <w:r w:rsidR="00CF2940">
      <w:t xml:space="preserve">Seite </w:t>
    </w:r>
    <w:r w:rsidR="00CF2940">
      <w:fldChar w:fldCharType="begin"/>
    </w:r>
    <w:r w:rsidR="00CF2940">
      <w:instrText xml:space="preserve"> PAGE </w:instrText>
    </w:r>
    <w:r w:rsidR="00CF2940">
      <w:fldChar w:fldCharType="separate"/>
    </w:r>
    <w:r w:rsidR="00CF2940">
      <w:rPr>
        <w:noProof/>
      </w:rPr>
      <w:t>2</w:t>
    </w:r>
    <w:r w:rsidR="00CF2940">
      <w:fldChar w:fldCharType="end"/>
    </w:r>
    <w:r w:rsidR="00CF2940">
      <w:t xml:space="preserve"> von </w:t>
    </w:r>
    <w:fldSimple w:instr=" NUMPAGES ">
      <w:r w:rsidR="00A76B9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70EB" w14:textId="344752B6" w:rsidR="00CF2940" w:rsidRPr="002B3B3B" w:rsidRDefault="00DA02F3" w:rsidP="000C7A6F">
    <w:pPr>
      <w:pStyle w:val="GKFusszeile"/>
      <w:jc w:val="both"/>
    </w:pPr>
    <w:proofErr w:type="spellStart"/>
    <w:r>
      <w:t>Haustierreglement_Genossenschaft</w:t>
    </w:r>
    <w:proofErr w:type="spellEnd"/>
    <w:r>
      <w:t xml:space="preserve"> Kalkbreite 2012</w:t>
    </w:r>
    <w:r w:rsidR="000C7A6F">
      <w:tab/>
    </w:r>
    <w:r w:rsidR="00CF2940">
      <w:t xml:space="preserve">Seite </w:t>
    </w:r>
    <w:r w:rsidR="00CF2940">
      <w:fldChar w:fldCharType="begin"/>
    </w:r>
    <w:r w:rsidR="00CF2940">
      <w:instrText xml:space="preserve"> PAGE </w:instrText>
    </w:r>
    <w:r w:rsidR="00CF2940">
      <w:fldChar w:fldCharType="separate"/>
    </w:r>
    <w:r w:rsidR="00A76B97">
      <w:rPr>
        <w:noProof/>
      </w:rPr>
      <w:t>1</w:t>
    </w:r>
    <w:r w:rsidR="00CF2940">
      <w:fldChar w:fldCharType="end"/>
    </w:r>
    <w:r w:rsidR="00CF2940">
      <w:t xml:space="preserve"> von </w:t>
    </w:r>
    <w:fldSimple w:instr=" NUMPAGES ">
      <w:r w:rsidR="00A76B9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9C05" w14:textId="77777777" w:rsidR="00D73528" w:rsidRDefault="00D73528" w:rsidP="001D73FC">
      <w:r>
        <w:separator/>
      </w:r>
    </w:p>
  </w:footnote>
  <w:footnote w:type="continuationSeparator" w:id="0">
    <w:p w14:paraId="2140B461" w14:textId="77777777" w:rsidR="00D73528" w:rsidRDefault="00D73528" w:rsidP="001D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5329" w14:textId="77777777" w:rsidR="00CF2940" w:rsidRDefault="00CF2940" w:rsidP="003F6B5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4F8EE" w14:textId="77777777" w:rsidR="00CF2940" w:rsidRDefault="00CF2940" w:rsidP="001D73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7F05" w14:textId="68D4A584" w:rsidR="00CF2940" w:rsidRPr="007F460E" w:rsidRDefault="00CF2940" w:rsidP="00BF5D84">
    <w:pPr>
      <w:pStyle w:val="EinfAbs"/>
      <w:suppressAutoHyphens/>
      <w:spacing w:line="300" w:lineRule="auto"/>
      <w:ind w:right="360"/>
      <w:rPr>
        <w:rFonts w:ascii="Arial-BoldMT" w:hAnsi="Arial-BoldMT" w:cs="Arial-BoldMT"/>
        <w:b/>
        <w:bCs/>
        <w:sz w:val="18"/>
        <w:szCs w:val="18"/>
        <w:lang w:val="en-GB"/>
      </w:rPr>
    </w:pPr>
    <w:r>
      <w:rPr>
        <w:rFonts w:ascii="Arial-BoldMT" w:hAnsi="Arial-BoldMT" w:cs="Arial-BoldMT"/>
        <w:b/>
        <w:bCs/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40DE9A96" wp14:editId="36DD39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5600" cy="609600"/>
          <wp:effectExtent l="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EF75" w14:textId="61C7C766" w:rsidR="00CF2940" w:rsidRDefault="00CF294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83971B7" wp14:editId="151A43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6320" cy="608965"/>
          <wp:effectExtent l="0" t="0" r="5080" b="63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 Adresse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DCC"/>
    <w:multiLevelType w:val="hybridMultilevel"/>
    <w:tmpl w:val="83B2D340"/>
    <w:lvl w:ilvl="0" w:tplc="FC38BD44">
      <w:start w:val="1"/>
      <w:numFmt w:val="lowerLetter"/>
      <w:pStyle w:val="GKCopyAlphabetischeAufzhlungmitEinzug"/>
      <w:lvlText w:val="%1"/>
      <w:lvlJc w:val="left"/>
      <w:pPr>
        <w:ind w:left="73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52C"/>
    <w:multiLevelType w:val="hybridMultilevel"/>
    <w:tmpl w:val="16E6F9C4"/>
    <w:lvl w:ilvl="0" w:tplc="FF3654EA">
      <w:start w:val="1"/>
      <w:numFmt w:val="decimal"/>
      <w:pStyle w:val="GKCopyAbsatznummerierungfrStatute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C0A"/>
    <w:multiLevelType w:val="multilevel"/>
    <w:tmpl w:val="4FF4D97E"/>
    <w:lvl w:ilvl="0">
      <w:start w:val="1"/>
      <w:numFmt w:val="decimal"/>
      <w:pStyle w:val="GKReglement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ReglementEben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50446C"/>
    <w:multiLevelType w:val="multilevel"/>
    <w:tmpl w:val="369448E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5A56C55"/>
    <w:multiLevelType w:val="multilevel"/>
    <w:tmpl w:val="50A08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635641"/>
    <w:multiLevelType w:val="multilevel"/>
    <w:tmpl w:val="0660EBCA"/>
    <w:styleLink w:val="FormatvorlageAufgezhlt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enabsatz1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36E"/>
    <w:multiLevelType w:val="multilevel"/>
    <w:tmpl w:val="0660EBCA"/>
    <w:numStyleLink w:val="FormatvorlageAufgezhlt"/>
  </w:abstractNum>
  <w:abstractNum w:abstractNumId="7" w15:restartNumberingAfterBreak="0">
    <w:nsid w:val="341C44BE"/>
    <w:multiLevelType w:val="hybridMultilevel"/>
    <w:tmpl w:val="5EA69732"/>
    <w:lvl w:ilvl="0" w:tplc="0450C35E">
      <w:start w:val="1"/>
      <w:numFmt w:val="bullet"/>
      <w:pStyle w:val="GKCopyAufzhlung"/>
      <w:lvlText w:val="–"/>
      <w:lvlJc w:val="left"/>
      <w:pPr>
        <w:ind w:left="737" w:hanging="28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614C"/>
    <w:multiLevelType w:val="multilevel"/>
    <w:tmpl w:val="4FF4D9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0341726"/>
    <w:multiLevelType w:val="multilevel"/>
    <w:tmpl w:val="276819D2"/>
    <w:lvl w:ilvl="0">
      <w:start w:val="1"/>
      <w:numFmt w:val="decimal"/>
      <w:pStyle w:val="GKTitelebene1mitNumm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Titelebene2mitNumm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GKTitelebene3mitNumm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D072C1"/>
    <w:multiLevelType w:val="multilevel"/>
    <w:tmpl w:val="80A002C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B702FB3"/>
    <w:multiLevelType w:val="multilevel"/>
    <w:tmpl w:val="A54E16F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A2350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122E52"/>
    <w:multiLevelType w:val="multilevel"/>
    <w:tmpl w:val="641639AA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AB"/>
    <w:rsid w:val="00004E2D"/>
    <w:rsid w:val="00027478"/>
    <w:rsid w:val="00050549"/>
    <w:rsid w:val="00052A52"/>
    <w:rsid w:val="0006292E"/>
    <w:rsid w:val="000947E6"/>
    <w:rsid w:val="000B59D4"/>
    <w:rsid w:val="000C7A6F"/>
    <w:rsid w:val="000E2E5E"/>
    <w:rsid w:val="000F68CE"/>
    <w:rsid w:val="00120F05"/>
    <w:rsid w:val="0012748D"/>
    <w:rsid w:val="001517D8"/>
    <w:rsid w:val="00165BAF"/>
    <w:rsid w:val="001C0378"/>
    <w:rsid w:val="001D73FC"/>
    <w:rsid w:val="001D7CA1"/>
    <w:rsid w:val="002432AC"/>
    <w:rsid w:val="00245F64"/>
    <w:rsid w:val="00260E57"/>
    <w:rsid w:val="002A384A"/>
    <w:rsid w:val="002A4254"/>
    <w:rsid w:val="002A509E"/>
    <w:rsid w:val="002B062C"/>
    <w:rsid w:val="002B3B3B"/>
    <w:rsid w:val="002F05CE"/>
    <w:rsid w:val="002F0D3C"/>
    <w:rsid w:val="003120A0"/>
    <w:rsid w:val="00334EAB"/>
    <w:rsid w:val="003536A7"/>
    <w:rsid w:val="0036255F"/>
    <w:rsid w:val="0038780E"/>
    <w:rsid w:val="0039625D"/>
    <w:rsid w:val="003C3FA5"/>
    <w:rsid w:val="003E2C5F"/>
    <w:rsid w:val="003F10A7"/>
    <w:rsid w:val="003F6B58"/>
    <w:rsid w:val="004014D4"/>
    <w:rsid w:val="0041124F"/>
    <w:rsid w:val="00417F53"/>
    <w:rsid w:val="00452330"/>
    <w:rsid w:val="004813C7"/>
    <w:rsid w:val="0049099D"/>
    <w:rsid w:val="0049226B"/>
    <w:rsid w:val="004935F1"/>
    <w:rsid w:val="00497E31"/>
    <w:rsid w:val="00497F2C"/>
    <w:rsid w:val="004F0588"/>
    <w:rsid w:val="004F7D31"/>
    <w:rsid w:val="005032C3"/>
    <w:rsid w:val="0050656C"/>
    <w:rsid w:val="005077E4"/>
    <w:rsid w:val="00516119"/>
    <w:rsid w:val="00532D4A"/>
    <w:rsid w:val="00550E11"/>
    <w:rsid w:val="00551DB3"/>
    <w:rsid w:val="005577A0"/>
    <w:rsid w:val="00566ED3"/>
    <w:rsid w:val="00575628"/>
    <w:rsid w:val="00580BA1"/>
    <w:rsid w:val="00587E99"/>
    <w:rsid w:val="005A353A"/>
    <w:rsid w:val="005A6529"/>
    <w:rsid w:val="005C0930"/>
    <w:rsid w:val="0061329A"/>
    <w:rsid w:val="00622212"/>
    <w:rsid w:val="006351D5"/>
    <w:rsid w:val="00657B75"/>
    <w:rsid w:val="00690AF8"/>
    <w:rsid w:val="00691ACC"/>
    <w:rsid w:val="006949AD"/>
    <w:rsid w:val="006F32C1"/>
    <w:rsid w:val="00700DC2"/>
    <w:rsid w:val="00706CB1"/>
    <w:rsid w:val="007365B1"/>
    <w:rsid w:val="00756A70"/>
    <w:rsid w:val="00760413"/>
    <w:rsid w:val="00796A57"/>
    <w:rsid w:val="007E4993"/>
    <w:rsid w:val="007F460E"/>
    <w:rsid w:val="008326E5"/>
    <w:rsid w:val="00844428"/>
    <w:rsid w:val="008462F8"/>
    <w:rsid w:val="00876F93"/>
    <w:rsid w:val="00887D6B"/>
    <w:rsid w:val="00891B69"/>
    <w:rsid w:val="008A7C31"/>
    <w:rsid w:val="008B0D22"/>
    <w:rsid w:val="008B3D71"/>
    <w:rsid w:val="008E6D04"/>
    <w:rsid w:val="00900CC3"/>
    <w:rsid w:val="00907559"/>
    <w:rsid w:val="00955686"/>
    <w:rsid w:val="00960FE2"/>
    <w:rsid w:val="00963854"/>
    <w:rsid w:val="00982092"/>
    <w:rsid w:val="00A278C0"/>
    <w:rsid w:val="00A3607A"/>
    <w:rsid w:val="00A55F34"/>
    <w:rsid w:val="00A56190"/>
    <w:rsid w:val="00A6570C"/>
    <w:rsid w:val="00A76B97"/>
    <w:rsid w:val="00AB62FC"/>
    <w:rsid w:val="00AD15CC"/>
    <w:rsid w:val="00AD7D47"/>
    <w:rsid w:val="00AE4EB8"/>
    <w:rsid w:val="00AF1951"/>
    <w:rsid w:val="00AF7608"/>
    <w:rsid w:val="00B06F58"/>
    <w:rsid w:val="00B35A20"/>
    <w:rsid w:val="00B400E6"/>
    <w:rsid w:val="00B4451D"/>
    <w:rsid w:val="00B47213"/>
    <w:rsid w:val="00B75E57"/>
    <w:rsid w:val="00B8249A"/>
    <w:rsid w:val="00B96E6F"/>
    <w:rsid w:val="00B973A5"/>
    <w:rsid w:val="00BA24C9"/>
    <w:rsid w:val="00BA4C9A"/>
    <w:rsid w:val="00BE2FED"/>
    <w:rsid w:val="00BE55BB"/>
    <w:rsid w:val="00BF5D84"/>
    <w:rsid w:val="00C01C20"/>
    <w:rsid w:val="00C22AB7"/>
    <w:rsid w:val="00C372EA"/>
    <w:rsid w:val="00C42AE2"/>
    <w:rsid w:val="00C56B38"/>
    <w:rsid w:val="00C6412C"/>
    <w:rsid w:val="00CB4192"/>
    <w:rsid w:val="00CC707C"/>
    <w:rsid w:val="00CE2CDF"/>
    <w:rsid w:val="00CF2940"/>
    <w:rsid w:val="00CF59F6"/>
    <w:rsid w:val="00D21767"/>
    <w:rsid w:val="00D36D2E"/>
    <w:rsid w:val="00D73528"/>
    <w:rsid w:val="00D77DD5"/>
    <w:rsid w:val="00D95ABE"/>
    <w:rsid w:val="00DA02F3"/>
    <w:rsid w:val="00DA0D9D"/>
    <w:rsid w:val="00DB5197"/>
    <w:rsid w:val="00DB6D18"/>
    <w:rsid w:val="00DD4863"/>
    <w:rsid w:val="00E1543C"/>
    <w:rsid w:val="00E45230"/>
    <w:rsid w:val="00E86745"/>
    <w:rsid w:val="00E93CF1"/>
    <w:rsid w:val="00E95E3D"/>
    <w:rsid w:val="00E9728D"/>
    <w:rsid w:val="00EA71B8"/>
    <w:rsid w:val="00EB2C2E"/>
    <w:rsid w:val="00EC25FE"/>
    <w:rsid w:val="00ED67D6"/>
    <w:rsid w:val="00F431D0"/>
    <w:rsid w:val="00F5099B"/>
    <w:rsid w:val="00F509EC"/>
    <w:rsid w:val="00F7661D"/>
    <w:rsid w:val="00FA22DD"/>
    <w:rsid w:val="00FD2E3B"/>
    <w:rsid w:val="00FF0BD3"/>
    <w:rsid w:val="00FF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1107CD"/>
  <w15:docId w15:val="{A12E7695-7B04-8149-9983-9106788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2E"/>
    <w:pPr>
      <w:spacing w:before="120" w:line="260" w:lineRule="atLeast"/>
    </w:pPr>
    <w:rPr>
      <w:rFonts w:ascii="Arial" w:eastAsia="PMingLiU" w:hAnsi="Arial" w:cs="Arial"/>
      <w:lang w:val="de-CH" w:eastAsia="zh-TW"/>
    </w:rPr>
  </w:style>
  <w:style w:type="paragraph" w:styleId="berschrift1">
    <w:name w:val="heading 1"/>
    <w:aliases w:val="GK 1"/>
    <w:basedOn w:val="GKTitelebene1"/>
    <w:next w:val="GKFliesstext"/>
    <w:link w:val="berschrift1Zchn"/>
    <w:uiPriority w:val="9"/>
    <w:qFormat/>
    <w:rsid w:val="00B4451D"/>
    <w:pPr>
      <w:outlineLvl w:val="0"/>
    </w:pPr>
    <w:rPr>
      <w:lang w:val="en-US"/>
    </w:rPr>
  </w:style>
  <w:style w:type="paragraph" w:styleId="berschrift2">
    <w:name w:val="heading 2"/>
    <w:aliases w:val="GK 2"/>
    <w:basedOn w:val="GKTitelebene2"/>
    <w:next w:val="GKFliesstext"/>
    <w:link w:val="berschrift2Zchn"/>
    <w:uiPriority w:val="9"/>
    <w:unhideWhenUsed/>
    <w:qFormat/>
    <w:rsid w:val="00B4451D"/>
    <w:pPr>
      <w:outlineLvl w:val="1"/>
    </w:pPr>
  </w:style>
  <w:style w:type="paragraph" w:styleId="berschrift3">
    <w:name w:val="heading 3"/>
    <w:aliases w:val="GK 3"/>
    <w:basedOn w:val="GKTitelebene3"/>
    <w:next w:val="GKFliesstext"/>
    <w:link w:val="berschrift3Zchn"/>
    <w:uiPriority w:val="9"/>
    <w:unhideWhenUsed/>
    <w:qFormat/>
    <w:rsid w:val="005A6529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42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42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4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42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42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42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KTitelebene1">
    <w:name w:val="GK Titelebene 1"/>
    <w:basedOn w:val="GKFliesstext"/>
    <w:next w:val="GKFliesstext"/>
    <w:qFormat/>
    <w:rsid w:val="008B3D71"/>
    <w:pPr>
      <w:spacing w:line="375" w:lineRule="exact"/>
    </w:pPr>
    <w:rPr>
      <w:rFonts w:ascii="Arial" w:hAnsi="Arial" w:cs="Arial"/>
      <w:b/>
      <w:sz w:val="26"/>
      <w:szCs w:val="30"/>
    </w:rPr>
  </w:style>
  <w:style w:type="paragraph" w:customStyle="1" w:styleId="GKFliesstext">
    <w:name w:val="GK Fliesstext"/>
    <w:link w:val="GKFliesstextZchn"/>
    <w:qFormat/>
    <w:rsid w:val="00CB4192"/>
    <w:pPr>
      <w:tabs>
        <w:tab w:val="left" w:pos="227"/>
      </w:tabs>
      <w:spacing w:line="300" w:lineRule="exact"/>
    </w:pPr>
    <w:rPr>
      <w:rFonts w:ascii="Georgia" w:hAnsi="Georgia" w:cs="Times New Roman"/>
      <w:sz w:val="22"/>
    </w:rPr>
  </w:style>
  <w:style w:type="character" w:customStyle="1" w:styleId="berschrift1Zchn">
    <w:name w:val="Überschrift 1 Zchn"/>
    <w:aliases w:val="GK 1 Zchn"/>
    <w:basedOn w:val="Absatz-Standardschriftart"/>
    <w:link w:val="berschrift1"/>
    <w:uiPriority w:val="9"/>
    <w:rsid w:val="00B4451D"/>
    <w:rPr>
      <w:rFonts w:ascii="Arial" w:hAnsi="Arial" w:cs="Arial"/>
      <w:b/>
      <w:sz w:val="30"/>
      <w:szCs w:val="30"/>
      <w:lang w:val="en-US"/>
    </w:rPr>
  </w:style>
  <w:style w:type="paragraph" w:customStyle="1" w:styleId="GKTitelebene2">
    <w:name w:val="GK Titelebene 2"/>
    <w:basedOn w:val="GKFliesstext"/>
    <w:next w:val="GKFliesstext"/>
    <w:qFormat/>
    <w:rsid w:val="00844428"/>
    <w:rPr>
      <w:rFonts w:ascii="Arial" w:hAnsi="Arial" w:cs="Arial"/>
      <w:b/>
    </w:rPr>
  </w:style>
  <w:style w:type="character" w:customStyle="1" w:styleId="berschrift2Zchn">
    <w:name w:val="Überschrift 2 Zchn"/>
    <w:aliases w:val="GK 2 Zchn"/>
    <w:basedOn w:val="Absatz-Standardschriftart"/>
    <w:link w:val="berschrift2"/>
    <w:uiPriority w:val="9"/>
    <w:rsid w:val="00B4451D"/>
    <w:rPr>
      <w:rFonts w:ascii="Arial" w:hAnsi="Arial" w:cs="Arial"/>
      <w:b/>
    </w:rPr>
  </w:style>
  <w:style w:type="paragraph" w:customStyle="1" w:styleId="GKTitelebene3">
    <w:name w:val="GK Titelebene 3"/>
    <w:basedOn w:val="GKTitelebene2"/>
    <w:next w:val="GKFliesstext"/>
    <w:qFormat/>
    <w:rsid w:val="00EA71B8"/>
    <w:rPr>
      <w:b w:val="0"/>
    </w:rPr>
  </w:style>
  <w:style w:type="character" w:customStyle="1" w:styleId="berschrift3Zchn">
    <w:name w:val="Überschrift 3 Zchn"/>
    <w:aliases w:val="GK 3 Zchn"/>
    <w:basedOn w:val="Absatz-Standardschriftart"/>
    <w:link w:val="berschrift3"/>
    <w:uiPriority w:val="9"/>
    <w:rsid w:val="00B4451D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4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45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45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45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fAbs">
    <w:name w:val="[Einf. Abs.]"/>
    <w:basedOn w:val="Standard"/>
    <w:uiPriority w:val="99"/>
    <w:rsid w:val="00334E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3FC"/>
  </w:style>
  <w:style w:type="character" w:customStyle="1" w:styleId="GKLink">
    <w:name w:val="GK Link"/>
    <w:basedOn w:val="Hyperlink"/>
    <w:uiPriority w:val="1"/>
    <w:qFormat/>
    <w:rsid w:val="00C372EA"/>
    <w:rPr>
      <w:rFonts w:ascii="Georgia" w:hAnsi="Georgia"/>
      <w:color w:val="000000" w:themeColor="text1"/>
      <w:sz w:val="22"/>
      <w:u w:val="single"/>
      <w:lang w:val="en-US"/>
    </w:rPr>
  </w:style>
  <w:style w:type="paragraph" w:styleId="Fuzeile">
    <w:name w:val="footer"/>
    <w:basedOn w:val="Standard"/>
    <w:link w:val="Fu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3FC"/>
  </w:style>
  <w:style w:type="character" w:styleId="Seitenzahl">
    <w:name w:val="page number"/>
    <w:basedOn w:val="Absatz-Standardschriftart"/>
    <w:unhideWhenUsed/>
    <w:rsid w:val="001D73FC"/>
  </w:style>
  <w:style w:type="paragraph" w:styleId="Funotentext">
    <w:name w:val="footnote text"/>
    <w:aliases w:val="GK"/>
    <w:basedOn w:val="GKFliesstext"/>
    <w:next w:val="GKFliesstext"/>
    <w:link w:val="FunotentextZchn"/>
    <w:autoRedefine/>
    <w:unhideWhenUsed/>
    <w:qFormat/>
    <w:rsid w:val="00622212"/>
    <w:pPr>
      <w:spacing w:line="216" w:lineRule="exact"/>
    </w:pPr>
    <w:rPr>
      <w:sz w:val="17"/>
    </w:rPr>
  </w:style>
  <w:style w:type="character" w:customStyle="1" w:styleId="FunotentextZchn">
    <w:name w:val="Fußnotentext Zchn"/>
    <w:aliases w:val="GK Zchn"/>
    <w:basedOn w:val="Absatz-Standardschriftart"/>
    <w:link w:val="Funotentext"/>
    <w:rsid w:val="00622212"/>
    <w:rPr>
      <w:rFonts w:ascii="Georgia" w:hAnsi="Georgia" w:cs="Times New Roman"/>
      <w:sz w:val="17"/>
    </w:rPr>
  </w:style>
  <w:style w:type="character" w:styleId="Funotenzeichen">
    <w:name w:val="footnote reference"/>
    <w:unhideWhenUsed/>
    <w:rsid w:val="005077E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GKCopyAufzhlung">
    <w:name w:val="GK Copy Aufzählung"/>
    <w:basedOn w:val="GKFliesstext"/>
    <w:next w:val="GKFliesstext"/>
    <w:autoRedefine/>
    <w:qFormat/>
    <w:rsid w:val="003F10A7"/>
    <w:pPr>
      <w:numPr>
        <w:numId w:val="1"/>
      </w:numPr>
      <w:tabs>
        <w:tab w:val="clear" w:pos="227"/>
      </w:tabs>
    </w:pPr>
  </w:style>
  <w:style w:type="paragraph" w:customStyle="1" w:styleId="GKTitelseite">
    <w:name w:val="GK Titelseite"/>
    <w:basedOn w:val="GKTitelebene1"/>
    <w:qFormat/>
    <w:rsid w:val="00E86745"/>
    <w:pPr>
      <w:spacing w:line="600" w:lineRule="exact"/>
    </w:pPr>
    <w:rPr>
      <w:sz w:val="48"/>
      <w:szCs w:val="48"/>
    </w:rPr>
  </w:style>
  <w:style w:type="character" w:customStyle="1" w:styleId="WeicherUmbruchCyan">
    <w:name w:val="Weicher Umbruch Cyan"/>
    <w:basedOn w:val="Absatz-Standardschriftart"/>
    <w:uiPriority w:val="1"/>
    <w:qFormat/>
    <w:rsid w:val="00516119"/>
    <w:rPr>
      <w:color w:val="0092D2"/>
    </w:rPr>
  </w:style>
  <w:style w:type="character" w:styleId="Hyperlink">
    <w:name w:val="Hyperlink"/>
    <w:basedOn w:val="Absatz-Standardschriftart"/>
    <w:uiPriority w:val="99"/>
    <w:unhideWhenUsed/>
    <w:rsid w:val="005032C3"/>
    <w:rPr>
      <w:color w:val="000000" w:themeColor="text1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F460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F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460E"/>
    <w:pPr>
      <w:spacing w:after="200" w:line="480" w:lineRule="auto"/>
      <w:jc w:val="both"/>
    </w:pPr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460E"/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AF760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6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608"/>
    <w:pPr>
      <w:spacing w:after="200"/>
      <w:jc w:val="both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608"/>
    <w:rPr>
      <w:rFonts w:ascii="Times New Roman" w:eastAsiaTheme="minorHAnsi" w:hAnsi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608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4254"/>
    <w:pPr>
      <w:spacing w:line="276" w:lineRule="auto"/>
      <w:outlineLvl w:val="9"/>
    </w:pPr>
    <w:rPr>
      <w:lang w:eastAsia="en-GB"/>
    </w:rPr>
  </w:style>
  <w:style w:type="paragraph" w:customStyle="1" w:styleId="GKTitelebene1mitNummer">
    <w:name w:val="GK Titelebene 1 mit Nummer"/>
    <w:basedOn w:val="berschrift1"/>
    <w:next w:val="GKFliesstext"/>
    <w:qFormat/>
    <w:rsid w:val="003F10A7"/>
    <w:pPr>
      <w:numPr>
        <w:numId w:val="4"/>
      </w:numPr>
      <w:tabs>
        <w:tab w:val="clear" w:pos="227"/>
      </w:tabs>
    </w:pPr>
  </w:style>
  <w:style w:type="paragraph" w:customStyle="1" w:styleId="GKTitelebene2mitNummer">
    <w:name w:val="GK Titelebene 2 mit Nummer"/>
    <w:basedOn w:val="berschrift2"/>
    <w:next w:val="GKFliesstext"/>
    <w:qFormat/>
    <w:rsid w:val="003F10A7"/>
    <w:pPr>
      <w:numPr>
        <w:ilvl w:val="1"/>
        <w:numId w:val="4"/>
      </w:numPr>
    </w:pPr>
  </w:style>
  <w:style w:type="paragraph" w:customStyle="1" w:styleId="GKTitelebene3mitNummer">
    <w:name w:val="GK Titelebene 3 mit Nummer"/>
    <w:basedOn w:val="berschrift3"/>
    <w:next w:val="GKFliesstext"/>
    <w:qFormat/>
    <w:rsid w:val="003F10A7"/>
    <w:pPr>
      <w:numPr>
        <w:ilvl w:val="2"/>
        <w:numId w:val="4"/>
      </w:numPr>
    </w:pPr>
    <w:rPr>
      <w:lang w:val="en-GB"/>
    </w:rPr>
  </w:style>
  <w:style w:type="paragraph" w:styleId="Verzeichnis1">
    <w:name w:val="toc 1"/>
    <w:aliases w:val="GK Verzeichnis Level 1"/>
    <w:basedOn w:val="Standard"/>
    <w:next w:val="Standard"/>
    <w:autoRedefine/>
    <w:uiPriority w:val="39"/>
    <w:unhideWhenUsed/>
    <w:qFormat/>
    <w:rsid w:val="00B47213"/>
    <w:pPr>
      <w:tabs>
        <w:tab w:val="left" w:pos="362"/>
        <w:tab w:val="right" w:pos="9639"/>
      </w:tabs>
      <w:spacing w:before="0" w:after="60" w:line="300" w:lineRule="exact"/>
    </w:pPr>
    <w:rPr>
      <w:rFonts w:eastAsiaTheme="minorEastAsia"/>
      <w:b/>
      <w:sz w:val="22"/>
      <w:lang w:val="de-DE" w:eastAsia="de-DE"/>
    </w:rPr>
  </w:style>
  <w:style w:type="paragraph" w:styleId="Verzeichnis2">
    <w:name w:val="toc 2"/>
    <w:aliases w:val="GK Verzeichnis Level 2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915"/>
        <w:tab w:val="right" w:pos="9639"/>
      </w:tabs>
      <w:spacing w:before="0" w:after="60" w:line="300" w:lineRule="exact"/>
      <w:ind w:left="369"/>
    </w:pPr>
    <w:rPr>
      <w:rFonts w:eastAsiaTheme="minorEastAsia"/>
      <w:sz w:val="22"/>
      <w:lang w:val="de-DE" w:eastAsia="de-DE"/>
    </w:rPr>
  </w:style>
  <w:style w:type="paragraph" w:styleId="Verzeichnis3">
    <w:name w:val="toc 3"/>
    <w:aliases w:val="GK Verzeichnis Level 3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1217"/>
        <w:tab w:val="left" w:pos="1440"/>
        <w:tab w:val="right" w:pos="9639"/>
      </w:tabs>
      <w:spacing w:before="0" w:after="60" w:line="300" w:lineRule="exact"/>
      <w:ind w:left="567"/>
    </w:pPr>
    <w:rPr>
      <w:rFonts w:eastAsiaTheme="minorEastAsia"/>
      <w:sz w:val="22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577A0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5577A0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5577A0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5577A0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5577A0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5577A0"/>
    <w:pPr>
      <w:ind w:left="1920"/>
    </w:pPr>
  </w:style>
  <w:style w:type="paragraph" w:customStyle="1" w:styleId="GKCopyZitatmitEinzug">
    <w:name w:val="GK Copy Zitat mit Einzug"/>
    <w:basedOn w:val="GKFliesstext"/>
    <w:next w:val="GKFliesstext"/>
    <w:autoRedefine/>
    <w:qFormat/>
    <w:rsid w:val="00C372EA"/>
    <w:pPr>
      <w:ind w:left="567" w:right="567"/>
    </w:pPr>
    <w:rPr>
      <w:i/>
      <w:lang w:val="en-US" w:eastAsia="zh-CN"/>
    </w:rPr>
  </w:style>
  <w:style w:type="paragraph" w:customStyle="1" w:styleId="CopyUtopiaBold">
    <w:name w:val="Copy Utopia Bold"/>
    <w:basedOn w:val="Standard"/>
    <w:uiPriority w:val="99"/>
    <w:rsid w:val="00691ACC"/>
    <w:pPr>
      <w:widowControl w:val="0"/>
      <w:tabs>
        <w:tab w:val="left" w:pos="283"/>
      </w:tabs>
      <w:autoSpaceDE w:val="0"/>
      <w:autoSpaceDN w:val="0"/>
      <w:adjustRightInd w:val="0"/>
      <w:spacing w:line="288" w:lineRule="auto"/>
      <w:textAlignment w:val="center"/>
    </w:pPr>
    <w:rPr>
      <w:rFonts w:ascii="Utopia-Bold" w:hAnsi="Utopia-Bold" w:cs="Utopia-Bold"/>
      <w:b/>
      <w:bCs/>
      <w:color w:val="000000"/>
      <w:spacing w:val="3"/>
      <w:sz w:val="20"/>
      <w:szCs w:val="20"/>
    </w:rPr>
  </w:style>
  <w:style w:type="paragraph" w:customStyle="1" w:styleId="GKFusszeile">
    <w:name w:val="GK Fusszeile"/>
    <w:basedOn w:val="GKFliesstext"/>
    <w:qFormat/>
    <w:rsid w:val="00AD7D47"/>
    <w:pPr>
      <w:tabs>
        <w:tab w:val="clear" w:pos="227"/>
        <w:tab w:val="right" w:pos="9639"/>
      </w:tabs>
    </w:pPr>
    <w:rPr>
      <w:rFonts w:ascii="Arial" w:hAnsi="Arial"/>
      <w:sz w:val="17"/>
    </w:rPr>
  </w:style>
  <w:style w:type="paragraph" w:customStyle="1" w:styleId="GKCopyZitat">
    <w:name w:val="GK Copy Zitat"/>
    <w:basedOn w:val="GKFliesstext"/>
    <w:qFormat/>
    <w:rsid w:val="00C372EA"/>
    <w:rPr>
      <w:i/>
    </w:rPr>
  </w:style>
  <w:style w:type="table" w:styleId="Tabellenraster">
    <w:name w:val="Table Grid"/>
    <w:basedOn w:val="NormaleTabelle"/>
    <w:uiPriority w:val="59"/>
    <w:rsid w:val="0035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aliases w:val="Listenabsatz_artikelnr"/>
    <w:basedOn w:val="Standard"/>
    <w:autoRedefine/>
    <w:uiPriority w:val="34"/>
    <w:qFormat/>
    <w:rsid w:val="003F10A7"/>
    <w:pPr>
      <w:numPr>
        <w:ilvl w:val="2"/>
        <w:numId w:val="3"/>
      </w:numPr>
      <w:tabs>
        <w:tab w:val="left" w:pos="360"/>
      </w:tabs>
      <w:spacing w:before="80" w:after="80" w:line="220" w:lineRule="atLeast"/>
    </w:pPr>
  </w:style>
  <w:style w:type="paragraph" w:styleId="Textkrper">
    <w:name w:val="Body Text"/>
    <w:basedOn w:val="Standard"/>
    <w:link w:val="TextkrperZchn"/>
    <w:rsid w:val="00EB2C2E"/>
    <w:pPr>
      <w:spacing w:line="240" w:lineRule="auto"/>
      <w:ind w:left="426"/>
    </w:pPr>
    <w:rPr>
      <w:rFonts w:ascii="Arial Narrow" w:eastAsia="Times New Roman" w:hAnsi="Arial Narrow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B2C2E"/>
    <w:rPr>
      <w:rFonts w:ascii="Arial Narrow" w:eastAsia="Times New Roman" w:hAnsi="Arial Narrow" w:cs="Times New Roman"/>
      <w:sz w:val="22"/>
      <w:lang w:val="de-CH" w:eastAsia="zh-TW"/>
    </w:rPr>
  </w:style>
  <w:style w:type="numbering" w:customStyle="1" w:styleId="FormatvorlageAufgezhlt">
    <w:name w:val="Formatvorlage Aufgezählt"/>
    <w:basedOn w:val="KeineListe"/>
    <w:rsid w:val="003F10A7"/>
    <w:pPr>
      <w:numPr>
        <w:numId w:val="2"/>
      </w:numPr>
    </w:pPr>
  </w:style>
  <w:style w:type="paragraph" w:customStyle="1" w:styleId="Untertitel2">
    <w:name w:val="Untertitel2"/>
    <w:basedOn w:val="berschrift4"/>
    <w:link w:val="Untertitel2Char"/>
    <w:autoRedefine/>
    <w:qFormat/>
    <w:rsid w:val="00EB2C2E"/>
    <w:pPr>
      <w:keepLines w:val="0"/>
      <w:tabs>
        <w:tab w:val="left" w:pos="357"/>
        <w:tab w:val="left" w:pos="709"/>
      </w:tabs>
      <w:spacing w:before="240"/>
      <w:outlineLvl w:val="2"/>
    </w:pPr>
    <w:rPr>
      <w:rFonts w:ascii="Arial" w:eastAsia="PMingLiU" w:hAnsi="Arial" w:cs="Times New Roman"/>
      <w:i w:val="0"/>
      <w:iCs w:val="0"/>
      <w:color w:val="auto"/>
      <w:sz w:val="20"/>
    </w:rPr>
  </w:style>
  <w:style w:type="character" w:customStyle="1" w:styleId="Untertitel2Char">
    <w:name w:val="Untertitel2 Char"/>
    <w:link w:val="Untertitel2"/>
    <w:rsid w:val="00EB2C2E"/>
    <w:rPr>
      <w:rFonts w:ascii="Arial" w:eastAsia="PMingLiU" w:hAnsi="Arial" w:cs="Times New Roman"/>
      <w:b/>
      <w:bCs/>
      <w:sz w:val="20"/>
      <w:lang w:val="de-CH" w:eastAsia="zh-TW"/>
    </w:rPr>
  </w:style>
  <w:style w:type="paragraph" w:styleId="Listenabsatz">
    <w:name w:val="List Paragraph"/>
    <w:basedOn w:val="Standard"/>
    <w:rsid w:val="00EB2C2E"/>
    <w:pPr>
      <w:ind w:left="720"/>
      <w:contextualSpacing/>
    </w:pPr>
  </w:style>
  <w:style w:type="character" w:styleId="Fett">
    <w:name w:val="Strong"/>
    <w:basedOn w:val="Absatz-Standardschriftart"/>
    <w:qFormat/>
    <w:rsid w:val="004813C7"/>
    <w:rPr>
      <w:b/>
      <w:bCs/>
    </w:rPr>
  </w:style>
  <w:style w:type="paragraph" w:customStyle="1" w:styleId="GKBildunterschrift">
    <w:name w:val="GK Bildunterschrift"/>
    <w:basedOn w:val="GKCopyZitat"/>
    <w:qFormat/>
    <w:rsid w:val="00876F93"/>
    <w:pPr>
      <w:spacing w:line="216" w:lineRule="exact"/>
    </w:pPr>
    <w:rPr>
      <w:sz w:val="17"/>
      <w:lang w:val="en-GB"/>
    </w:rPr>
  </w:style>
  <w:style w:type="paragraph" w:customStyle="1" w:styleId="GKTabellenberschrift">
    <w:name w:val="GK Tabellenüberschrift"/>
    <w:basedOn w:val="GKTitelebene3"/>
    <w:qFormat/>
    <w:rsid w:val="00532D4A"/>
  </w:style>
  <w:style w:type="paragraph" w:customStyle="1" w:styleId="GKTabelleninhalt">
    <w:name w:val="GK Tabelleninhalt"/>
    <w:basedOn w:val="Standard"/>
    <w:qFormat/>
    <w:rsid w:val="00532D4A"/>
    <w:pPr>
      <w:tabs>
        <w:tab w:val="left" w:pos="227"/>
      </w:tabs>
      <w:spacing w:before="0" w:line="300" w:lineRule="exact"/>
    </w:pPr>
    <w:rPr>
      <w:rFonts w:ascii="Georgia" w:eastAsiaTheme="minorEastAsia" w:hAnsi="Georgia" w:cs="Times New Roman"/>
      <w:sz w:val="22"/>
      <w:lang w:val="de-DE" w:eastAsia="de-DE"/>
    </w:rPr>
  </w:style>
  <w:style w:type="paragraph" w:customStyle="1" w:styleId="GKCopyAbsatznummerierungfrStatuten">
    <w:name w:val="GK Copy Absatznummerierung (für Statuten)"/>
    <w:basedOn w:val="GKFliesstext"/>
    <w:next w:val="GKFliesstext"/>
    <w:link w:val="GKCopyAbsatznummerierungfrStatutenZchn"/>
    <w:qFormat/>
    <w:rsid w:val="003F10A7"/>
    <w:pPr>
      <w:numPr>
        <w:numId w:val="5"/>
      </w:numPr>
      <w:tabs>
        <w:tab w:val="clear" w:pos="227"/>
      </w:tabs>
    </w:pPr>
  </w:style>
  <w:style w:type="paragraph" w:customStyle="1" w:styleId="GKCopyAlphabetischeAufzhlungmitEinzug">
    <w:name w:val="GK Copy Alphabetische Aufzählung mit Einzug"/>
    <w:basedOn w:val="GKFliesstext"/>
    <w:next w:val="GKFliesstext"/>
    <w:qFormat/>
    <w:rsid w:val="003F10A7"/>
    <w:pPr>
      <w:numPr>
        <w:numId w:val="6"/>
      </w:numPr>
    </w:pPr>
  </w:style>
  <w:style w:type="character" w:customStyle="1" w:styleId="GKFliesstextZchn">
    <w:name w:val="GK Fliesstext Zchn"/>
    <w:basedOn w:val="Absatz-Standardschriftart"/>
    <w:link w:val="GKFliesstext"/>
    <w:rsid w:val="00551DB3"/>
    <w:rPr>
      <w:rFonts w:ascii="Georgia" w:hAnsi="Georgia" w:cs="Times New Roman"/>
      <w:sz w:val="22"/>
    </w:rPr>
  </w:style>
  <w:style w:type="character" w:customStyle="1" w:styleId="GKCopyAbsatznummerierungfrStatutenZchn">
    <w:name w:val="GK Copy Absatznummerierung (für Statuten) Zchn"/>
    <w:basedOn w:val="GKFliesstextZchn"/>
    <w:link w:val="GKCopyAbsatznummerierungfrStatuten"/>
    <w:rsid w:val="003F10A7"/>
    <w:rPr>
      <w:rFonts w:ascii="Georgia" w:hAnsi="Georgia" w:cs="Times New Roman"/>
      <w:sz w:val="22"/>
    </w:rPr>
  </w:style>
  <w:style w:type="paragraph" w:customStyle="1" w:styleId="GKReglementEbene1">
    <w:name w:val="GK Reglement Ebene 1"/>
    <w:basedOn w:val="GKTitelebene2"/>
    <w:qFormat/>
    <w:rsid w:val="00CF2940"/>
    <w:pPr>
      <w:numPr>
        <w:numId w:val="7"/>
      </w:numPr>
      <w:tabs>
        <w:tab w:val="clear" w:pos="227"/>
      </w:tabs>
    </w:pPr>
  </w:style>
  <w:style w:type="paragraph" w:customStyle="1" w:styleId="GKReglementText">
    <w:name w:val="GK Reglement Text"/>
    <w:basedOn w:val="GKFliesstext"/>
    <w:qFormat/>
    <w:rsid w:val="008326E5"/>
    <w:pPr>
      <w:tabs>
        <w:tab w:val="clear" w:pos="227"/>
      </w:tabs>
      <w:ind w:left="567"/>
    </w:pPr>
  </w:style>
  <w:style w:type="paragraph" w:customStyle="1" w:styleId="GKReglementEbene2">
    <w:name w:val="GK Reglement Ebene 2"/>
    <w:basedOn w:val="GKReglementText"/>
    <w:qFormat/>
    <w:rsid w:val="00CF2940"/>
    <w:pPr>
      <w:numPr>
        <w:ilvl w:val="1"/>
        <w:numId w:val="7"/>
      </w:numPr>
    </w:pPr>
  </w:style>
  <w:style w:type="paragraph" w:customStyle="1" w:styleId="GKTitelohneTitelseite">
    <w:name w:val="GK Titel ohne Titelseite"/>
    <w:basedOn w:val="GKFliesstext"/>
    <w:next w:val="GKFliesstext"/>
    <w:qFormat/>
    <w:rsid w:val="000C7A6F"/>
    <w:rPr>
      <w:rFonts w:ascii="Arial" w:hAnsi="Arial"/>
      <w:b/>
      <w:sz w:val="28"/>
      <w:lang w:val="en-GB"/>
    </w:rPr>
  </w:style>
  <w:style w:type="paragraph" w:customStyle="1" w:styleId="Default">
    <w:name w:val="Default"/>
    <w:rsid w:val="00DA0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D4B31-3FE6-8C41-A1E0-915B8A8A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und Spiele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Läubli</dc:creator>
  <cp:lastModifiedBy>Aline Diggelmann</cp:lastModifiedBy>
  <cp:revision>2</cp:revision>
  <cp:lastPrinted>2019-08-09T14:27:00Z</cp:lastPrinted>
  <dcterms:created xsi:type="dcterms:W3CDTF">2019-10-18T11:09:00Z</dcterms:created>
  <dcterms:modified xsi:type="dcterms:W3CDTF">2019-10-18T11:09:00Z</dcterms:modified>
</cp:coreProperties>
</file>